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30467" w14:paraId="0D56153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788368" w14:textId="77777777" w:rsidR="00630467" w:rsidRDefault="00B0001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4328E422" wp14:editId="12C4C49F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467" w14:paraId="5C86CB64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795A37" w14:textId="77777777" w:rsidR="00630467" w:rsidRDefault="00B00014">
            <w:pPr>
              <w:pStyle w:val="ConsPlusTitlePage0"/>
              <w:jc w:val="center"/>
            </w:pPr>
            <w:r>
              <w:rPr>
                <w:sz w:val="48"/>
              </w:rPr>
              <w:t>Закон Кемеровской области - Кузбасса от 16.12.2025 N 177-ОЗ</w:t>
            </w:r>
            <w:r>
              <w:rPr>
                <w:sz w:val="48"/>
              </w:rPr>
              <w:br/>
              <w:t>"О дополнительных гарантиях права граждан на обращение"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(принят Законодательным Собранием Кемеровской области - Кузбасса 10.12.2025)</w:t>
            </w:r>
          </w:p>
        </w:tc>
      </w:tr>
      <w:tr w:rsidR="00630467" w14:paraId="381DBC7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5AC3F" w14:textId="77777777" w:rsidR="00630467" w:rsidRDefault="00B0001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14:paraId="67D3D0F5" w14:textId="77777777" w:rsidR="00630467" w:rsidRDefault="00630467">
      <w:pPr>
        <w:pStyle w:val="ConsPlusNormal0"/>
        <w:sectPr w:rsidR="00630467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44043BE4" w14:textId="77777777" w:rsidR="00630467" w:rsidRDefault="00630467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30467" w14:paraId="3C8FB92B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17A8174" w14:textId="77777777" w:rsidR="00630467" w:rsidRDefault="00B00014">
            <w:pPr>
              <w:pStyle w:val="ConsPlusNormal0"/>
            </w:pPr>
            <w:r>
              <w:t>16 декабря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3C52100" w14:textId="77777777" w:rsidR="00630467" w:rsidRDefault="00B00014">
            <w:pPr>
              <w:pStyle w:val="ConsPlusNormal0"/>
              <w:jc w:val="right"/>
            </w:pPr>
            <w:r>
              <w:t>N 177-ОЗ</w:t>
            </w:r>
          </w:p>
        </w:tc>
      </w:tr>
    </w:tbl>
    <w:p w14:paraId="70BF7AFD" w14:textId="77777777" w:rsidR="00630467" w:rsidRDefault="0063046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CDE29FA" w14:textId="77777777" w:rsidR="00630467" w:rsidRDefault="00630467">
      <w:pPr>
        <w:pStyle w:val="ConsPlusNormal0"/>
        <w:jc w:val="both"/>
      </w:pPr>
    </w:p>
    <w:p w14:paraId="71FD5593" w14:textId="77777777" w:rsidR="00630467" w:rsidRDefault="00B00014">
      <w:pPr>
        <w:pStyle w:val="ConsPlusTitle0"/>
        <w:jc w:val="center"/>
      </w:pPr>
      <w:r>
        <w:t>КЕМЕРОВСКАЯ ОБЛАСТЬ - КУЗБАСС</w:t>
      </w:r>
    </w:p>
    <w:p w14:paraId="1EC8EF0D" w14:textId="77777777" w:rsidR="00630467" w:rsidRDefault="00630467">
      <w:pPr>
        <w:pStyle w:val="ConsPlusTitle0"/>
        <w:jc w:val="both"/>
      </w:pPr>
    </w:p>
    <w:p w14:paraId="1D8788F0" w14:textId="77777777" w:rsidR="00630467" w:rsidRDefault="00B00014">
      <w:pPr>
        <w:pStyle w:val="ConsPlusTitle0"/>
        <w:jc w:val="center"/>
      </w:pPr>
      <w:r>
        <w:t>ЗАКОН</w:t>
      </w:r>
    </w:p>
    <w:p w14:paraId="739D100A" w14:textId="77777777" w:rsidR="00630467" w:rsidRDefault="00630467">
      <w:pPr>
        <w:pStyle w:val="ConsPlusTitle0"/>
        <w:jc w:val="both"/>
      </w:pPr>
    </w:p>
    <w:p w14:paraId="6B7D39F4" w14:textId="77777777" w:rsidR="00630467" w:rsidRDefault="00B00014">
      <w:pPr>
        <w:pStyle w:val="ConsPlusTitle0"/>
        <w:jc w:val="center"/>
      </w:pPr>
      <w:r>
        <w:t>О ДОПОЛНИТЕЛЬНЫХ ГАРАНТИЯХ ПРАВА ГРАЖДАН НА ОБРАЩЕНИЕ</w:t>
      </w:r>
    </w:p>
    <w:p w14:paraId="3E253C41" w14:textId="77777777" w:rsidR="00630467" w:rsidRDefault="00630467">
      <w:pPr>
        <w:pStyle w:val="ConsPlusNormal0"/>
        <w:jc w:val="both"/>
      </w:pPr>
    </w:p>
    <w:p w14:paraId="358551C5" w14:textId="77777777" w:rsidR="00630467" w:rsidRDefault="00B00014">
      <w:pPr>
        <w:pStyle w:val="ConsPlusNormal0"/>
        <w:jc w:val="right"/>
      </w:pPr>
      <w:r>
        <w:t>Принят</w:t>
      </w:r>
    </w:p>
    <w:p w14:paraId="569EC955" w14:textId="77777777" w:rsidR="00630467" w:rsidRDefault="00B00014">
      <w:pPr>
        <w:pStyle w:val="ConsPlusNormal0"/>
        <w:jc w:val="right"/>
      </w:pPr>
      <w:r>
        <w:t>Законодательным Собранием</w:t>
      </w:r>
    </w:p>
    <w:p w14:paraId="249EA8C2" w14:textId="77777777" w:rsidR="00630467" w:rsidRDefault="00B00014">
      <w:pPr>
        <w:pStyle w:val="ConsPlusNormal0"/>
        <w:jc w:val="right"/>
      </w:pPr>
      <w:r>
        <w:t>Кемеровской области - Кузбасса</w:t>
      </w:r>
    </w:p>
    <w:p w14:paraId="75BCDD03" w14:textId="77777777" w:rsidR="00630467" w:rsidRDefault="00B00014">
      <w:pPr>
        <w:pStyle w:val="ConsPlusNormal0"/>
        <w:jc w:val="right"/>
      </w:pPr>
      <w:r>
        <w:t>10 декабря 2025 года</w:t>
      </w:r>
    </w:p>
    <w:p w14:paraId="6977A151" w14:textId="77777777" w:rsidR="00630467" w:rsidRDefault="00630467">
      <w:pPr>
        <w:pStyle w:val="ConsPlusNormal0"/>
        <w:jc w:val="both"/>
      </w:pPr>
    </w:p>
    <w:p w14:paraId="2D74898D" w14:textId="77777777" w:rsidR="00630467" w:rsidRDefault="00B00014">
      <w:pPr>
        <w:pStyle w:val="ConsPlusNormal0"/>
        <w:ind w:firstLine="540"/>
        <w:jc w:val="both"/>
      </w:pPr>
      <w:r>
        <w:t xml:space="preserve">Настоящий Закон принят на основании </w:t>
      </w:r>
      <w:hyperlink r:id="rId9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части 2 статьи 3</w:t>
        </w:r>
      </w:hyperlink>
      <w:r>
        <w:t xml:space="preserve"> Федерального закона "О порядке рассмотрения обращени</w:t>
      </w:r>
      <w:r>
        <w:t>й граждан Российской Федерации" в целях установления дополнительных гарантий права граждан Российской Федерации (далее - граждане) на обращение.</w:t>
      </w:r>
    </w:p>
    <w:p w14:paraId="6ACDB9FD" w14:textId="77777777" w:rsidR="00630467" w:rsidRDefault="00630467">
      <w:pPr>
        <w:pStyle w:val="ConsPlusNormal0"/>
        <w:jc w:val="both"/>
      </w:pPr>
    </w:p>
    <w:p w14:paraId="716521F5" w14:textId="77777777" w:rsidR="00630467" w:rsidRDefault="00B00014">
      <w:pPr>
        <w:pStyle w:val="ConsPlusTitle0"/>
        <w:ind w:firstLine="540"/>
        <w:jc w:val="both"/>
        <w:outlineLvl w:val="0"/>
      </w:pPr>
      <w:bookmarkStart w:id="0" w:name="P17"/>
      <w:bookmarkEnd w:id="0"/>
      <w:r>
        <w:t>Статья 1. Право на первоочередной личный прием</w:t>
      </w:r>
    </w:p>
    <w:p w14:paraId="4FD4A85E" w14:textId="77777777" w:rsidR="00630467" w:rsidRDefault="00630467">
      <w:pPr>
        <w:pStyle w:val="ConsPlusNormal0"/>
        <w:jc w:val="both"/>
      </w:pPr>
    </w:p>
    <w:p w14:paraId="2C4BFB70" w14:textId="77777777" w:rsidR="00630467" w:rsidRDefault="00B00014">
      <w:pPr>
        <w:pStyle w:val="ConsPlusNormal0"/>
        <w:ind w:firstLine="540"/>
        <w:jc w:val="both"/>
      </w:pPr>
      <w:r>
        <w:t>Право на первоочередной личный прием граждан в органах государ</w:t>
      </w:r>
      <w:r>
        <w:t>ственной власти Кемеровской области - Кузбасса, иных государственных органах Кемеровской области - Кузбасса, органах местного самоуправления в Кемеровской области - Кузбассе, подведомственных им государственных и муниципальных учреждениях соответственно (д</w:t>
      </w:r>
      <w:r>
        <w:t>алее - органы, организации) имеют:</w:t>
      </w:r>
    </w:p>
    <w:p w14:paraId="79F9B0A1" w14:textId="77777777" w:rsidR="00630467" w:rsidRDefault="00B00014">
      <w:pPr>
        <w:pStyle w:val="ConsPlusNormal0"/>
        <w:spacing w:before="240"/>
        <w:ind w:firstLine="540"/>
        <w:jc w:val="both"/>
      </w:pPr>
      <w:r>
        <w:t>ветераны и инвалиды Великой Отечественной войны;</w:t>
      </w:r>
    </w:p>
    <w:p w14:paraId="7AFA127C" w14:textId="77777777" w:rsidR="00630467" w:rsidRDefault="00B00014">
      <w:pPr>
        <w:pStyle w:val="ConsPlusNormal0"/>
        <w:spacing w:before="240"/>
        <w:ind w:firstLine="540"/>
        <w:jc w:val="both"/>
      </w:pPr>
      <w:r>
        <w:t>ветераны и инвалиды боевых действий;</w:t>
      </w:r>
    </w:p>
    <w:p w14:paraId="66A424F1" w14:textId="77777777" w:rsidR="00630467" w:rsidRDefault="00B00014">
      <w:pPr>
        <w:pStyle w:val="ConsPlusNormal0"/>
        <w:spacing w:before="240"/>
        <w:ind w:firstLine="540"/>
        <w:jc w:val="both"/>
      </w:pPr>
      <w:r>
        <w:t>инвалиды I и II групп и их законные представители;</w:t>
      </w:r>
    </w:p>
    <w:p w14:paraId="422A222B" w14:textId="77777777" w:rsidR="00630467" w:rsidRDefault="00B00014">
      <w:pPr>
        <w:pStyle w:val="ConsPlusNormal0"/>
        <w:spacing w:before="240"/>
        <w:ind w:firstLine="540"/>
        <w:jc w:val="both"/>
      </w:pPr>
      <w:r>
        <w:t>дети-инвалиды и их законные представители;</w:t>
      </w:r>
    </w:p>
    <w:p w14:paraId="656DA5AF" w14:textId="77777777" w:rsidR="00630467" w:rsidRDefault="00B00014">
      <w:pPr>
        <w:pStyle w:val="ConsPlusNormal0"/>
        <w:spacing w:before="240"/>
        <w:ind w:firstLine="540"/>
        <w:jc w:val="both"/>
      </w:pPr>
      <w:r>
        <w:t>члены многодетных семей;</w:t>
      </w:r>
    </w:p>
    <w:p w14:paraId="3A7A1127" w14:textId="77777777" w:rsidR="00630467" w:rsidRDefault="00B00014">
      <w:pPr>
        <w:pStyle w:val="ConsPlusNormal0"/>
        <w:spacing w:before="240"/>
        <w:ind w:firstLine="540"/>
        <w:jc w:val="both"/>
      </w:pPr>
      <w:r>
        <w:t>граждане,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выполнении задач по отражен</w:t>
      </w:r>
      <w:r>
        <w:t>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</w:t>
      </w:r>
      <w:r>
        <w:t xml:space="preserve"> и члены их семей.</w:t>
      </w:r>
    </w:p>
    <w:p w14:paraId="77F0D231" w14:textId="77777777" w:rsidR="00630467" w:rsidRDefault="00630467">
      <w:pPr>
        <w:pStyle w:val="ConsPlusNormal0"/>
        <w:jc w:val="both"/>
      </w:pPr>
    </w:p>
    <w:p w14:paraId="6CBC9783" w14:textId="77777777" w:rsidR="00630467" w:rsidRDefault="00B00014">
      <w:pPr>
        <w:pStyle w:val="ConsPlusTitle0"/>
        <w:ind w:firstLine="540"/>
        <w:jc w:val="both"/>
        <w:outlineLvl w:val="0"/>
      </w:pPr>
      <w:r>
        <w:t>Статья 2. Организация первоочередного личного приема граждан</w:t>
      </w:r>
    </w:p>
    <w:p w14:paraId="1A0D6438" w14:textId="77777777" w:rsidR="00630467" w:rsidRDefault="00630467">
      <w:pPr>
        <w:pStyle w:val="ConsPlusNormal0"/>
        <w:jc w:val="both"/>
      </w:pPr>
    </w:p>
    <w:p w14:paraId="0ECA73EA" w14:textId="77777777" w:rsidR="00630467" w:rsidRDefault="00B00014">
      <w:pPr>
        <w:pStyle w:val="ConsPlusNormal0"/>
        <w:ind w:firstLine="540"/>
        <w:jc w:val="both"/>
      </w:pPr>
      <w:r>
        <w:t xml:space="preserve">1. Личный прием граждан, указанных в </w:t>
      </w:r>
      <w:hyperlink w:anchor="P17" w:tooltip="Статья 1. Право на первоочередной личный прием">
        <w:r>
          <w:rPr>
            <w:color w:val="0000FF"/>
          </w:rPr>
          <w:t>статье 1</w:t>
        </w:r>
      </w:hyperlink>
      <w:r>
        <w:t xml:space="preserve"> настоящего Закона, проводится в органах, </w:t>
      </w:r>
      <w:r>
        <w:lastRenderedPageBreak/>
        <w:t>организац</w:t>
      </w:r>
      <w:r>
        <w:t>иях в соответствии с федеральным законодательством их руководителями или уполномоченными на то лицами в дни и часы, установленные в данных органах и организациях для приема граждан.</w:t>
      </w:r>
    </w:p>
    <w:p w14:paraId="07CD9AFF" w14:textId="77777777" w:rsidR="00630467" w:rsidRDefault="00B00014">
      <w:pPr>
        <w:pStyle w:val="ConsPlusNormal0"/>
        <w:spacing w:before="240"/>
        <w:ind w:firstLine="540"/>
        <w:jc w:val="both"/>
      </w:pPr>
      <w:r>
        <w:t>2. В случае если правом на первоочередной личный прием одновременно облада</w:t>
      </w:r>
      <w:r>
        <w:t>ют несколько граждан, прием указанных граждан производится в порядке их записи на личный прием, при отсутствии записи - в порядке их явки на прием.</w:t>
      </w:r>
    </w:p>
    <w:p w14:paraId="75BFEAF2" w14:textId="77777777" w:rsidR="00630467" w:rsidRDefault="00B00014">
      <w:pPr>
        <w:pStyle w:val="ConsPlusNormal0"/>
        <w:spacing w:before="240"/>
        <w:ind w:firstLine="540"/>
        <w:jc w:val="both"/>
      </w:pPr>
      <w:r>
        <w:t xml:space="preserve">3. При личном приеме граждане, указанные в </w:t>
      </w:r>
      <w:hyperlink w:anchor="P17" w:tooltip="Статья 1. Право на первоочередной личный прием">
        <w:r>
          <w:rPr>
            <w:color w:val="0000FF"/>
          </w:rPr>
          <w:t>статье 1</w:t>
        </w:r>
      </w:hyperlink>
      <w:r>
        <w:t xml:space="preserve"> настоящего Закона, предъявляют документ, удостоверяющий личность, а также документ, подтверждающий их право на первоочередной личный прием.</w:t>
      </w:r>
    </w:p>
    <w:p w14:paraId="5EA53C99" w14:textId="77777777" w:rsidR="00630467" w:rsidRDefault="00630467">
      <w:pPr>
        <w:pStyle w:val="ConsPlusNormal0"/>
        <w:jc w:val="both"/>
      </w:pPr>
    </w:p>
    <w:p w14:paraId="0412AF00" w14:textId="77777777" w:rsidR="00630467" w:rsidRDefault="00B00014">
      <w:pPr>
        <w:pStyle w:val="ConsPlusTitle0"/>
        <w:ind w:firstLine="540"/>
        <w:jc w:val="both"/>
        <w:outlineLvl w:val="0"/>
      </w:pPr>
      <w:r>
        <w:t>Статья 3. Вступление в силу настоящего Закона</w:t>
      </w:r>
    </w:p>
    <w:p w14:paraId="5BD03850" w14:textId="77777777" w:rsidR="00630467" w:rsidRDefault="00630467">
      <w:pPr>
        <w:pStyle w:val="ConsPlusNormal0"/>
        <w:jc w:val="both"/>
      </w:pPr>
    </w:p>
    <w:p w14:paraId="5E0D406F" w14:textId="77777777" w:rsidR="00630467" w:rsidRDefault="00B00014">
      <w:pPr>
        <w:pStyle w:val="ConsPlusNormal0"/>
        <w:ind w:firstLine="540"/>
        <w:jc w:val="both"/>
      </w:pPr>
      <w:r>
        <w:t>Настоящий Закон вступает в силу в день, следую</w:t>
      </w:r>
      <w:r>
        <w:t>щий за днем его официального опубликования.</w:t>
      </w:r>
    </w:p>
    <w:p w14:paraId="3D6DC754" w14:textId="77777777" w:rsidR="00630467" w:rsidRDefault="00630467">
      <w:pPr>
        <w:pStyle w:val="ConsPlusNormal0"/>
        <w:jc w:val="both"/>
      </w:pPr>
    </w:p>
    <w:p w14:paraId="3784B5A9" w14:textId="77777777" w:rsidR="00630467" w:rsidRDefault="00B00014">
      <w:pPr>
        <w:pStyle w:val="ConsPlusNormal0"/>
        <w:jc w:val="right"/>
      </w:pPr>
      <w:r>
        <w:t>Губернатор</w:t>
      </w:r>
    </w:p>
    <w:p w14:paraId="7939ED8E" w14:textId="77777777" w:rsidR="00630467" w:rsidRDefault="00B00014">
      <w:pPr>
        <w:pStyle w:val="ConsPlusNormal0"/>
        <w:jc w:val="right"/>
      </w:pPr>
      <w:r>
        <w:t>Кемеровской области - Кузбасса</w:t>
      </w:r>
    </w:p>
    <w:p w14:paraId="3E5B66A2" w14:textId="77777777" w:rsidR="00630467" w:rsidRDefault="00B00014">
      <w:pPr>
        <w:pStyle w:val="ConsPlusNormal0"/>
        <w:jc w:val="right"/>
      </w:pPr>
      <w:r>
        <w:t>И.В.СЕРЕДЮК</w:t>
      </w:r>
    </w:p>
    <w:p w14:paraId="537D2D0B" w14:textId="77777777" w:rsidR="00630467" w:rsidRDefault="00B00014">
      <w:pPr>
        <w:pStyle w:val="ConsPlusNormal0"/>
      </w:pPr>
      <w:r>
        <w:t>г. Кемерово</w:t>
      </w:r>
    </w:p>
    <w:p w14:paraId="0435D0D2" w14:textId="77777777" w:rsidR="00630467" w:rsidRDefault="00B00014">
      <w:pPr>
        <w:pStyle w:val="ConsPlusNormal0"/>
        <w:spacing w:before="240"/>
      </w:pPr>
      <w:r>
        <w:t>16 декабря 2025 года</w:t>
      </w:r>
    </w:p>
    <w:p w14:paraId="1F98C941" w14:textId="77777777" w:rsidR="00630467" w:rsidRDefault="00B00014">
      <w:pPr>
        <w:pStyle w:val="ConsPlusNormal0"/>
        <w:spacing w:before="240"/>
      </w:pPr>
      <w:r>
        <w:t>N 177-ОЗ</w:t>
      </w:r>
    </w:p>
    <w:p w14:paraId="436D8899" w14:textId="77777777" w:rsidR="00630467" w:rsidRDefault="00630467">
      <w:pPr>
        <w:pStyle w:val="ConsPlusNormal0"/>
        <w:jc w:val="both"/>
      </w:pPr>
    </w:p>
    <w:p w14:paraId="5C1E2215" w14:textId="77777777" w:rsidR="00630467" w:rsidRDefault="00630467">
      <w:pPr>
        <w:pStyle w:val="ConsPlusNormal0"/>
        <w:jc w:val="both"/>
      </w:pPr>
    </w:p>
    <w:p w14:paraId="0B0E6AEE" w14:textId="77777777" w:rsidR="00630467" w:rsidRDefault="0063046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3046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4C18" w14:textId="77777777" w:rsidR="00B00014" w:rsidRDefault="00B00014">
      <w:r>
        <w:separator/>
      </w:r>
    </w:p>
  </w:endnote>
  <w:endnote w:type="continuationSeparator" w:id="0">
    <w:p w14:paraId="4E9D45EF" w14:textId="77777777" w:rsidR="00B00014" w:rsidRDefault="00B0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C5F9" w14:textId="77777777" w:rsidR="00630467" w:rsidRDefault="006304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30467" w14:paraId="1D79A7C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F7BC291" w14:textId="77777777" w:rsidR="00630467" w:rsidRDefault="00B000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E3F7BD" w14:textId="77777777" w:rsidR="00630467" w:rsidRDefault="00B000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9A3D6F0" w14:textId="77777777" w:rsidR="00630467" w:rsidRDefault="00B000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F25669C" w14:textId="77777777" w:rsidR="00630467" w:rsidRDefault="00B0001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CDC8" w14:textId="77777777" w:rsidR="00630467" w:rsidRDefault="006304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30467" w14:paraId="4AEC2D3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F772235" w14:textId="77777777" w:rsidR="00630467" w:rsidRDefault="00B000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8684011" w14:textId="77777777" w:rsidR="00630467" w:rsidRDefault="00B000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26EACE8" w14:textId="77777777" w:rsidR="00630467" w:rsidRDefault="00B000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18FE7F4" w14:textId="77777777" w:rsidR="00630467" w:rsidRDefault="00B000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584B" w14:textId="77777777" w:rsidR="00B00014" w:rsidRDefault="00B00014">
      <w:r>
        <w:separator/>
      </w:r>
    </w:p>
  </w:footnote>
  <w:footnote w:type="continuationSeparator" w:id="0">
    <w:p w14:paraId="4AF4803E" w14:textId="77777777" w:rsidR="00B00014" w:rsidRDefault="00B0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630467" w14:paraId="3A231FC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EB36C9E" w14:textId="77777777" w:rsidR="00630467" w:rsidRDefault="00B000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- Кузбасса от 16.12.2025 N 177-ОЗ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дополнительных </w:t>
          </w:r>
          <w:r>
            <w:rPr>
              <w:rFonts w:ascii="Tahoma" w:hAnsi="Tahoma" w:cs="Tahoma"/>
              <w:sz w:val="16"/>
              <w:szCs w:val="16"/>
            </w:rPr>
            <w:t>гарантиях права граждан на обращение"</w:t>
          </w:r>
          <w:r>
            <w:rPr>
              <w:rFonts w:ascii="Tahoma" w:hAnsi="Tahoma" w:cs="Tahoma"/>
              <w:sz w:val="16"/>
              <w:szCs w:val="16"/>
            </w:rPr>
            <w:br/>
            <w:t>(при...</w:t>
          </w:r>
        </w:p>
      </w:tc>
      <w:tc>
        <w:tcPr>
          <w:tcW w:w="2300" w:type="pct"/>
          <w:vAlign w:val="center"/>
        </w:tcPr>
        <w:p w14:paraId="545ACACE" w14:textId="77777777" w:rsidR="00630467" w:rsidRDefault="00B000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7086A7B9" w14:textId="77777777" w:rsidR="00630467" w:rsidRDefault="006304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8DD5845" w14:textId="77777777" w:rsidR="00630467" w:rsidRDefault="0063046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30467" w14:paraId="442398F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6B54B8A" w14:textId="77777777" w:rsidR="00630467" w:rsidRDefault="00B000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Кемеровской области - Кузбасса от </w:t>
          </w:r>
          <w:r>
            <w:rPr>
              <w:rFonts w:ascii="Tahoma" w:hAnsi="Tahoma" w:cs="Tahoma"/>
              <w:sz w:val="16"/>
              <w:szCs w:val="16"/>
            </w:rPr>
            <w:t>16.12.2025 N 177-ОЗ</w:t>
          </w:r>
          <w:r>
            <w:rPr>
              <w:rFonts w:ascii="Tahoma" w:hAnsi="Tahoma" w:cs="Tahoma"/>
              <w:sz w:val="16"/>
              <w:szCs w:val="16"/>
            </w:rPr>
            <w:br/>
            <w:t>"О дополнительных гарантиях права граждан на обращение"</w:t>
          </w:r>
          <w:r>
            <w:rPr>
              <w:rFonts w:ascii="Tahoma" w:hAnsi="Tahoma" w:cs="Tahoma"/>
              <w:sz w:val="16"/>
              <w:szCs w:val="16"/>
            </w:rPr>
            <w:br/>
            <w:t>(при...</w:t>
          </w:r>
        </w:p>
      </w:tc>
      <w:tc>
        <w:tcPr>
          <w:tcW w:w="2300" w:type="pct"/>
          <w:vAlign w:val="center"/>
        </w:tcPr>
        <w:p w14:paraId="341FD463" w14:textId="77777777" w:rsidR="00630467" w:rsidRDefault="00B000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24B0A5CF" w14:textId="77777777" w:rsidR="00630467" w:rsidRDefault="006304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7D5BAC3" w14:textId="77777777" w:rsidR="00630467" w:rsidRDefault="0063046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67"/>
    <w:rsid w:val="00630467"/>
    <w:rsid w:val="00B00014"/>
    <w:rsid w:val="00B7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8CD8"/>
  <w15:docId w15:val="{8DB9296F-6815-4257-95FA-832E1452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60&amp;date=28.05.2026&amp;dst=100018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2919</Characters>
  <Application>Microsoft Office Word</Application>
  <DocSecurity>0</DocSecurity>
  <Lines>24</Lines>
  <Paragraphs>6</Paragraphs>
  <ScaleCrop>false</ScaleCrop>
  <Company>КонсультантПлюс Версия 4025.00.50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- Кузбасса от 16.12.2025 N 177-ОЗ
"О дополнительных гарантиях права граждан на обращение"
(принят Законодательным Собранием Кемеровской области - Кузбасса 10.12.2025)</dc:title>
  <dc:creator>1</dc:creator>
  <cp:lastModifiedBy>1</cp:lastModifiedBy>
  <cp:revision>2</cp:revision>
  <dcterms:created xsi:type="dcterms:W3CDTF">2026-05-28T07:06:00Z</dcterms:created>
  <dcterms:modified xsi:type="dcterms:W3CDTF">2026-05-28T07:06:00Z</dcterms:modified>
</cp:coreProperties>
</file>